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CE1C" w14:textId="77777777" w:rsidR="00FE067E" w:rsidRPr="0060643E" w:rsidRDefault="003C6034" w:rsidP="00CC1F3B">
      <w:pPr>
        <w:pStyle w:val="TitlePageOrigin"/>
        <w:rPr>
          <w:color w:val="auto"/>
        </w:rPr>
      </w:pPr>
      <w:r w:rsidRPr="0060643E">
        <w:rPr>
          <w:caps w:val="0"/>
          <w:color w:val="auto"/>
        </w:rPr>
        <w:t>WEST VIRGINIA LEGISLATURE</w:t>
      </w:r>
    </w:p>
    <w:p w14:paraId="4B88F3FE" w14:textId="77777777" w:rsidR="00CD36CF" w:rsidRPr="0060643E" w:rsidRDefault="00CD36CF" w:rsidP="00CC1F3B">
      <w:pPr>
        <w:pStyle w:val="TitlePageSession"/>
        <w:rPr>
          <w:color w:val="auto"/>
        </w:rPr>
      </w:pPr>
      <w:r w:rsidRPr="0060643E">
        <w:rPr>
          <w:color w:val="auto"/>
        </w:rPr>
        <w:t>20</w:t>
      </w:r>
      <w:r w:rsidR="00EC5E63" w:rsidRPr="0060643E">
        <w:rPr>
          <w:color w:val="auto"/>
        </w:rPr>
        <w:t>2</w:t>
      </w:r>
      <w:r w:rsidR="00400B5C" w:rsidRPr="0060643E">
        <w:rPr>
          <w:color w:val="auto"/>
        </w:rPr>
        <w:t>2</w:t>
      </w:r>
      <w:r w:rsidRPr="0060643E">
        <w:rPr>
          <w:color w:val="auto"/>
        </w:rPr>
        <w:t xml:space="preserve"> </w:t>
      </w:r>
      <w:r w:rsidR="003C6034" w:rsidRPr="0060643E">
        <w:rPr>
          <w:caps w:val="0"/>
          <w:color w:val="auto"/>
        </w:rPr>
        <w:t>REGULAR SESSION</w:t>
      </w:r>
    </w:p>
    <w:p w14:paraId="60053FCC" w14:textId="77777777" w:rsidR="00CD36CF" w:rsidRPr="0060643E" w:rsidRDefault="008E6F7C" w:rsidP="00CC1F3B">
      <w:pPr>
        <w:pStyle w:val="TitlePageBillPrefix"/>
        <w:rPr>
          <w:color w:val="auto"/>
        </w:rPr>
      </w:pPr>
      <w:sdt>
        <w:sdtPr>
          <w:rPr>
            <w:color w:val="auto"/>
          </w:rPr>
          <w:tag w:val="IntroDate"/>
          <w:id w:val="-1236936958"/>
          <w:placeholder>
            <w:docPart w:val="4B287AA6471A4C6DAA96732D2112DFE1"/>
          </w:placeholder>
          <w:text/>
        </w:sdtPr>
        <w:sdtEndPr/>
        <w:sdtContent>
          <w:r w:rsidR="00AE48A0" w:rsidRPr="0060643E">
            <w:rPr>
              <w:color w:val="auto"/>
            </w:rPr>
            <w:t>Introduced</w:t>
          </w:r>
        </w:sdtContent>
      </w:sdt>
    </w:p>
    <w:p w14:paraId="446D5DDC" w14:textId="2CCB33D9" w:rsidR="00CD36CF" w:rsidRPr="0060643E" w:rsidRDefault="008E6F7C" w:rsidP="00CC1F3B">
      <w:pPr>
        <w:pStyle w:val="BillNumber"/>
        <w:rPr>
          <w:color w:val="auto"/>
        </w:rPr>
      </w:pPr>
      <w:sdt>
        <w:sdtPr>
          <w:rPr>
            <w:color w:val="auto"/>
          </w:rPr>
          <w:tag w:val="Chamber"/>
          <w:id w:val="893011969"/>
          <w:lock w:val="sdtLocked"/>
          <w:placeholder>
            <w:docPart w:val="A56EB65378C447DCABC9EED48CF0A1D1"/>
          </w:placeholder>
          <w:dropDownList>
            <w:listItem w:displayText="House" w:value="House"/>
            <w:listItem w:displayText="Senate" w:value="Senate"/>
          </w:dropDownList>
        </w:sdtPr>
        <w:sdtEndPr/>
        <w:sdtContent>
          <w:r w:rsidR="00C33434" w:rsidRPr="0060643E">
            <w:rPr>
              <w:color w:val="auto"/>
            </w:rPr>
            <w:t>House</w:t>
          </w:r>
        </w:sdtContent>
      </w:sdt>
      <w:r w:rsidR="00303684" w:rsidRPr="0060643E">
        <w:rPr>
          <w:color w:val="auto"/>
        </w:rPr>
        <w:t xml:space="preserve"> </w:t>
      </w:r>
      <w:r w:rsidR="00CD36CF" w:rsidRPr="0060643E">
        <w:rPr>
          <w:color w:val="auto"/>
        </w:rPr>
        <w:t xml:space="preserve">Bill </w:t>
      </w:r>
      <w:sdt>
        <w:sdtPr>
          <w:rPr>
            <w:color w:val="auto"/>
          </w:rPr>
          <w:tag w:val="BNum"/>
          <w:id w:val="1645317809"/>
          <w:lock w:val="sdtLocked"/>
          <w:placeholder>
            <w:docPart w:val="CAEE9CA5DF614D928CF318C198458E11"/>
          </w:placeholder>
          <w:text/>
        </w:sdtPr>
        <w:sdtEndPr/>
        <w:sdtContent>
          <w:r w:rsidR="00A31D79">
            <w:rPr>
              <w:color w:val="auto"/>
            </w:rPr>
            <w:t>4619</w:t>
          </w:r>
        </w:sdtContent>
      </w:sdt>
    </w:p>
    <w:p w14:paraId="32B69837" w14:textId="6DF32305" w:rsidR="00CD36CF" w:rsidRPr="0060643E" w:rsidRDefault="00CD36CF" w:rsidP="00CC1F3B">
      <w:pPr>
        <w:pStyle w:val="Sponsors"/>
        <w:rPr>
          <w:color w:val="auto"/>
        </w:rPr>
      </w:pPr>
      <w:r w:rsidRPr="0060643E">
        <w:rPr>
          <w:color w:val="auto"/>
        </w:rPr>
        <w:t xml:space="preserve">By </w:t>
      </w:r>
      <w:sdt>
        <w:sdtPr>
          <w:rPr>
            <w:color w:val="auto"/>
          </w:rPr>
          <w:tag w:val="Sponsors"/>
          <w:id w:val="1589585889"/>
          <w:placeholder>
            <w:docPart w:val="0E465D871E80458D867F89E061EABE45"/>
          </w:placeholder>
          <w:text w:multiLine="1"/>
        </w:sdtPr>
        <w:sdtEndPr/>
        <w:sdtContent>
          <w:r w:rsidR="00313466" w:rsidRPr="0060643E">
            <w:rPr>
              <w:color w:val="auto"/>
            </w:rPr>
            <w:t>Delegate</w:t>
          </w:r>
          <w:r w:rsidR="00733CA5">
            <w:rPr>
              <w:color w:val="auto"/>
            </w:rPr>
            <w:t>s</w:t>
          </w:r>
          <w:r w:rsidR="00313466" w:rsidRPr="0060643E">
            <w:rPr>
              <w:color w:val="auto"/>
            </w:rPr>
            <w:t xml:space="preserve"> Crouse</w:t>
          </w:r>
          <w:r w:rsidR="00733CA5">
            <w:rPr>
              <w:color w:val="auto"/>
            </w:rPr>
            <w:t>, Clark, Longanacre, Hanna, Pritt, Mazzocchi,</w:t>
          </w:r>
          <w:r w:rsidR="008E6F7C">
            <w:rPr>
              <w:color w:val="auto"/>
            </w:rPr>
            <w:t xml:space="preserve"> </w:t>
          </w:r>
          <w:r w:rsidR="00733CA5">
            <w:rPr>
              <w:color w:val="auto"/>
            </w:rPr>
            <w:t>J. Jeffries</w:t>
          </w:r>
        </w:sdtContent>
      </w:sdt>
      <w:r w:rsidR="008E6F7C">
        <w:rPr>
          <w:color w:val="auto"/>
        </w:rPr>
        <w:t xml:space="preserve"> and Mandt</w:t>
      </w:r>
    </w:p>
    <w:p w14:paraId="21FA40E9" w14:textId="73494ED8" w:rsidR="00E831B3" w:rsidRPr="0060643E" w:rsidRDefault="00CD36CF" w:rsidP="00CC1F3B">
      <w:pPr>
        <w:pStyle w:val="References"/>
        <w:rPr>
          <w:color w:val="auto"/>
        </w:rPr>
      </w:pPr>
      <w:r w:rsidRPr="0060643E">
        <w:rPr>
          <w:color w:val="auto"/>
        </w:rPr>
        <w:t>[</w:t>
      </w:r>
      <w:sdt>
        <w:sdtPr>
          <w:rPr>
            <w:color w:val="auto"/>
          </w:rPr>
          <w:tag w:val="References"/>
          <w:id w:val="-1043047873"/>
          <w:placeholder>
            <w:docPart w:val="A2E084F149234C78B9657489B33C70CE"/>
          </w:placeholder>
          <w:text w:multiLine="1"/>
        </w:sdtPr>
        <w:sdtEndPr/>
        <w:sdtContent>
          <w:r w:rsidR="00A31D79">
            <w:rPr>
              <w:color w:val="auto"/>
            </w:rPr>
            <w:t>Introduced February 10, 2022; Referred to the Committee on Education then Finance</w:t>
          </w:r>
        </w:sdtContent>
      </w:sdt>
      <w:r w:rsidRPr="0060643E">
        <w:rPr>
          <w:color w:val="auto"/>
        </w:rPr>
        <w:t>]</w:t>
      </w:r>
    </w:p>
    <w:p w14:paraId="1898F6B3" w14:textId="17860343" w:rsidR="00303684" w:rsidRPr="0060643E" w:rsidRDefault="0000526A" w:rsidP="00CC1F3B">
      <w:pPr>
        <w:pStyle w:val="TitleSection"/>
        <w:rPr>
          <w:color w:val="auto"/>
        </w:rPr>
      </w:pPr>
      <w:r w:rsidRPr="0060643E">
        <w:rPr>
          <w:color w:val="auto"/>
        </w:rPr>
        <w:lastRenderedPageBreak/>
        <w:t>A BILL</w:t>
      </w:r>
      <w:r w:rsidR="00313466" w:rsidRPr="0060643E">
        <w:rPr>
          <w:color w:val="auto"/>
        </w:rPr>
        <w:t xml:space="preserve"> to amend the Code of West Virginia, 1931, as amended, </w:t>
      </w:r>
      <w:r w:rsidR="00597D4C" w:rsidRPr="0060643E">
        <w:rPr>
          <w:color w:val="auto"/>
        </w:rPr>
        <w:t xml:space="preserve">by </w:t>
      </w:r>
      <w:r w:rsidR="00313466" w:rsidRPr="0060643E">
        <w:rPr>
          <w:color w:val="auto"/>
        </w:rPr>
        <w:t>add</w:t>
      </w:r>
      <w:r w:rsidR="00597D4C" w:rsidRPr="0060643E">
        <w:rPr>
          <w:color w:val="auto"/>
        </w:rPr>
        <w:t>ing</w:t>
      </w:r>
      <w:r w:rsidR="00313466" w:rsidRPr="0060643E">
        <w:rPr>
          <w:color w:val="auto"/>
        </w:rPr>
        <w:t xml:space="preserve"> </w:t>
      </w:r>
      <w:r w:rsidR="009975C5" w:rsidRPr="0060643E">
        <w:rPr>
          <w:color w:val="auto"/>
        </w:rPr>
        <w:t xml:space="preserve">thereto </w:t>
      </w:r>
      <w:r w:rsidR="00313466" w:rsidRPr="0060643E">
        <w:rPr>
          <w:color w:val="auto"/>
        </w:rPr>
        <w:t xml:space="preserve">a new article, designated </w:t>
      </w:r>
      <w:r w:rsidR="00313466" w:rsidRPr="0060643E">
        <w:rPr>
          <w:rFonts w:cs="Arial"/>
          <w:color w:val="auto"/>
        </w:rPr>
        <w:t>§</w:t>
      </w:r>
      <w:r w:rsidR="00313466" w:rsidRPr="0060643E">
        <w:rPr>
          <w:color w:val="auto"/>
        </w:rPr>
        <w:t xml:space="preserve">18-9G-1, </w:t>
      </w:r>
      <w:r w:rsidR="009975C5" w:rsidRPr="0060643E">
        <w:rPr>
          <w:rFonts w:cs="Arial"/>
          <w:color w:val="auto"/>
        </w:rPr>
        <w:t>§</w:t>
      </w:r>
      <w:r w:rsidR="009975C5" w:rsidRPr="0060643E">
        <w:rPr>
          <w:color w:val="auto"/>
        </w:rPr>
        <w:t xml:space="preserve">18-9G-2, </w:t>
      </w:r>
      <w:r w:rsidR="009975C5" w:rsidRPr="0060643E">
        <w:rPr>
          <w:rFonts w:cs="Arial"/>
          <w:color w:val="auto"/>
        </w:rPr>
        <w:t>§</w:t>
      </w:r>
      <w:r w:rsidR="009975C5" w:rsidRPr="0060643E">
        <w:rPr>
          <w:color w:val="auto"/>
        </w:rPr>
        <w:t xml:space="preserve">18-9G-3, </w:t>
      </w:r>
      <w:r w:rsidR="009975C5" w:rsidRPr="0060643E">
        <w:rPr>
          <w:rFonts w:cs="Arial"/>
          <w:color w:val="auto"/>
        </w:rPr>
        <w:t>§</w:t>
      </w:r>
      <w:r w:rsidR="009975C5" w:rsidRPr="0060643E">
        <w:rPr>
          <w:color w:val="auto"/>
        </w:rPr>
        <w:t xml:space="preserve">18-9G-4, </w:t>
      </w:r>
      <w:r w:rsidR="009975C5" w:rsidRPr="0060643E">
        <w:rPr>
          <w:rFonts w:cs="Arial"/>
          <w:color w:val="auto"/>
        </w:rPr>
        <w:t>§</w:t>
      </w:r>
      <w:r w:rsidR="009975C5" w:rsidRPr="0060643E">
        <w:rPr>
          <w:color w:val="auto"/>
        </w:rPr>
        <w:t xml:space="preserve">18-9G-5, </w:t>
      </w:r>
      <w:r w:rsidR="009975C5" w:rsidRPr="0060643E">
        <w:rPr>
          <w:rFonts w:cs="Arial"/>
          <w:color w:val="auto"/>
        </w:rPr>
        <w:t>§</w:t>
      </w:r>
      <w:r w:rsidR="009975C5" w:rsidRPr="0060643E">
        <w:rPr>
          <w:color w:val="auto"/>
        </w:rPr>
        <w:t xml:space="preserve">18-9G-6, </w:t>
      </w:r>
      <w:r w:rsidR="009975C5" w:rsidRPr="0060643E">
        <w:rPr>
          <w:rFonts w:cs="Arial"/>
          <w:color w:val="auto"/>
        </w:rPr>
        <w:t>§</w:t>
      </w:r>
      <w:r w:rsidR="009975C5" w:rsidRPr="0060643E">
        <w:rPr>
          <w:color w:val="auto"/>
        </w:rPr>
        <w:t xml:space="preserve">18-9G-7, and </w:t>
      </w:r>
      <w:r w:rsidR="009975C5" w:rsidRPr="0060643E">
        <w:rPr>
          <w:rFonts w:cs="Arial"/>
          <w:color w:val="auto"/>
        </w:rPr>
        <w:t>§</w:t>
      </w:r>
      <w:r w:rsidR="009975C5" w:rsidRPr="0060643E">
        <w:rPr>
          <w:color w:val="auto"/>
        </w:rPr>
        <w:t xml:space="preserve">18-9G-8, all </w:t>
      </w:r>
      <w:r w:rsidR="00313466" w:rsidRPr="0060643E">
        <w:rPr>
          <w:color w:val="auto"/>
        </w:rPr>
        <w:t>relating to video cameras in public classrooms; authorizing county boards to adopt a policy to install video cameras in public classrooms; defining the term “incident”; providing requirements for such cameras; requiring a written explanation if operation of such cameras is interrupted; requiring county boards to retain such explanation for a specified time period; requiring county boards to provide written notice of the installation of such cameras to certain individuals; providing requirements for retaining and deleting video recordings; prohibiting schools and county boards from certain actions regarding such recordings; providing that school principals are custodian</w:t>
      </w:r>
      <w:r w:rsidR="00CF4110" w:rsidRPr="0060643E">
        <w:rPr>
          <w:color w:val="auto"/>
        </w:rPr>
        <w:t>s</w:t>
      </w:r>
      <w:r w:rsidR="00313466" w:rsidRPr="0060643E">
        <w:rPr>
          <w:color w:val="auto"/>
        </w:rPr>
        <w:t xml:space="preserve"> of such cameras and recordings;</w:t>
      </w:r>
      <w:r w:rsidR="00CF4110" w:rsidRPr="0060643E">
        <w:rPr>
          <w:color w:val="auto"/>
        </w:rPr>
        <w:t xml:space="preserve"> specifying</w:t>
      </w:r>
      <w:r w:rsidR="00313466" w:rsidRPr="0060643E">
        <w:rPr>
          <w:color w:val="auto"/>
        </w:rPr>
        <w:t xml:space="preserve"> requirements for viewing such recordings; providing for an appeal process; </w:t>
      </w:r>
      <w:r w:rsidR="00CF4110" w:rsidRPr="0060643E">
        <w:rPr>
          <w:color w:val="auto"/>
        </w:rPr>
        <w:t>setting forth limitations on liability</w:t>
      </w:r>
      <w:r w:rsidR="004F0420" w:rsidRPr="0060643E">
        <w:rPr>
          <w:color w:val="auto"/>
        </w:rPr>
        <w:t xml:space="preserve">; requiring the </w:t>
      </w:r>
      <w:r w:rsidR="00CF4110" w:rsidRPr="0060643E">
        <w:rPr>
          <w:color w:val="auto"/>
        </w:rPr>
        <w:t>State Board</w:t>
      </w:r>
      <w:r w:rsidR="004F0420" w:rsidRPr="0060643E">
        <w:rPr>
          <w:color w:val="auto"/>
        </w:rPr>
        <w:t xml:space="preserve"> of Education to collect specified information; and authorizing the State Board of Education to promulgate rules.</w:t>
      </w:r>
      <w:r w:rsidR="00313466" w:rsidRPr="0060643E">
        <w:rPr>
          <w:color w:val="auto"/>
        </w:rPr>
        <w:t xml:space="preserve"> </w:t>
      </w:r>
    </w:p>
    <w:p w14:paraId="0DB7664A" w14:textId="4D8EAF21" w:rsidR="003C6034" w:rsidRPr="0060643E" w:rsidRDefault="00303684" w:rsidP="00CC1F3B">
      <w:pPr>
        <w:pStyle w:val="EnactingClause"/>
        <w:rPr>
          <w:color w:val="auto"/>
        </w:rPr>
      </w:pPr>
      <w:r w:rsidRPr="0060643E">
        <w:rPr>
          <w:color w:val="auto"/>
        </w:rPr>
        <w:t>Be it enacted by the Legislature of West Virginia:</w:t>
      </w:r>
    </w:p>
    <w:p w14:paraId="140AC85C" w14:textId="5A0E92C2" w:rsidR="00982A19" w:rsidRPr="0060643E" w:rsidRDefault="00982A19" w:rsidP="00982A19">
      <w:pPr>
        <w:pStyle w:val="ArticleHeading"/>
        <w:rPr>
          <w:color w:val="auto"/>
          <w:u w:val="single"/>
        </w:rPr>
      </w:pPr>
      <w:r w:rsidRPr="0060643E">
        <w:rPr>
          <w:color w:val="auto"/>
          <w:u w:val="single"/>
        </w:rPr>
        <w:t>Article 9G.  Video Cameras in Public Schools.</w:t>
      </w:r>
    </w:p>
    <w:p w14:paraId="2030825A" w14:textId="61A863D5" w:rsidR="00982A19" w:rsidRPr="0060643E" w:rsidRDefault="00982A19" w:rsidP="00982A19">
      <w:pPr>
        <w:pStyle w:val="ArticleHeading"/>
        <w:rPr>
          <w:color w:val="auto"/>
          <w:u w:val="single"/>
        </w:rPr>
        <w:sectPr w:rsidR="00982A19" w:rsidRPr="0060643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0058CB8" w14:textId="31A3E03E" w:rsidR="008736AA" w:rsidRPr="0060643E" w:rsidRDefault="00982A19" w:rsidP="00982A19">
      <w:pPr>
        <w:pStyle w:val="SectionHeading"/>
        <w:rPr>
          <w:color w:val="auto"/>
          <w:u w:val="single"/>
        </w:rPr>
      </w:pPr>
      <w:r w:rsidRPr="0060643E">
        <w:rPr>
          <w:rFonts w:cs="Arial"/>
          <w:color w:val="auto"/>
          <w:u w:val="single"/>
        </w:rPr>
        <w:t>§</w:t>
      </w:r>
      <w:r w:rsidRPr="0060643E">
        <w:rPr>
          <w:color w:val="auto"/>
          <w:u w:val="single"/>
        </w:rPr>
        <w:t>18-9G-1. Video Cameras in Public School Classrooms.</w:t>
      </w:r>
    </w:p>
    <w:p w14:paraId="149ACE4C" w14:textId="4EF0396E" w:rsidR="00FB0AF1" w:rsidRPr="0060643E" w:rsidRDefault="00FB0AF1" w:rsidP="00FB0AF1">
      <w:pPr>
        <w:pStyle w:val="SectionBody"/>
        <w:rPr>
          <w:color w:val="auto"/>
          <w:u w:val="single"/>
        </w:rPr>
      </w:pPr>
      <w:r w:rsidRPr="0060643E">
        <w:rPr>
          <w:color w:val="auto"/>
          <w:u w:val="single"/>
        </w:rPr>
        <w:t xml:space="preserve">(a) A county board may adopt a policy to install video cameras in classrooms within the county school district. </w:t>
      </w:r>
    </w:p>
    <w:p w14:paraId="1929E440" w14:textId="3B8595CE" w:rsidR="00982A19" w:rsidRPr="0060643E" w:rsidRDefault="00FB0AF1" w:rsidP="00FB0AF1">
      <w:pPr>
        <w:pStyle w:val="SectionBody"/>
        <w:rPr>
          <w:color w:val="auto"/>
          <w:u w:val="single"/>
        </w:rPr>
      </w:pPr>
      <w:r w:rsidRPr="0060643E">
        <w:rPr>
          <w:color w:val="auto"/>
          <w:u w:val="single"/>
        </w:rPr>
        <w:t>(b) Each video camera installed in a classroom must be located at the front of the classroom and be capable of all of the following:</w:t>
      </w:r>
    </w:p>
    <w:p w14:paraId="539AB2E9" w14:textId="71E24718" w:rsidR="00FB0AF1" w:rsidRPr="0060643E" w:rsidRDefault="00FB0AF1" w:rsidP="00FB0AF1">
      <w:pPr>
        <w:pStyle w:val="SectionBody"/>
        <w:rPr>
          <w:color w:val="auto"/>
          <w:u w:val="single"/>
        </w:rPr>
      </w:pPr>
      <w:r w:rsidRPr="0060643E">
        <w:rPr>
          <w:color w:val="auto"/>
          <w:u w:val="single"/>
        </w:rPr>
        <w:t>(1) Visually monitoring and recording all areas of the classroom; and</w:t>
      </w:r>
    </w:p>
    <w:p w14:paraId="10CE583C" w14:textId="222254F7" w:rsidR="00FB0AF1" w:rsidRPr="0060643E" w:rsidRDefault="00FB0AF1" w:rsidP="00FB0AF1">
      <w:pPr>
        <w:pStyle w:val="SectionBody"/>
        <w:rPr>
          <w:color w:val="auto"/>
          <w:u w:val="single"/>
        </w:rPr>
      </w:pPr>
      <w:r w:rsidRPr="0060643E">
        <w:rPr>
          <w:color w:val="auto"/>
          <w:u w:val="single"/>
        </w:rPr>
        <w:t>(2) Recording audio from all areas of the classroom.</w:t>
      </w:r>
    </w:p>
    <w:p w14:paraId="1A223DD5" w14:textId="12949446" w:rsidR="00FB0AF1" w:rsidRPr="0060643E" w:rsidRDefault="00FB0AF1" w:rsidP="00FB0AF1">
      <w:pPr>
        <w:pStyle w:val="SectionBody"/>
        <w:rPr>
          <w:color w:val="auto"/>
          <w:u w:val="single"/>
        </w:rPr>
      </w:pPr>
      <w:r w:rsidRPr="0060643E">
        <w:rPr>
          <w:color w:val="auto"/>
          <w:u w:val="single"/>
        </w:rPr>
        <w:t xml:space="preserve">(c) A video camera may not monitor a restroom or any other area in the classroom where a student changes his or her clothes, except for the entryway, exitway, or hallway outside a restroom or any other area where a student changes his or her clothes because of the layout of </w:t>
      </w:r>
      <w:r w:rsidRPr="0060643E">
        <w:rPr>
          <w:color w:val="auto"/>
          <w:u w:val="single"/>
        </w:rPr>
        <w:lastRenderedPageBreak/>
        <w:t>the classroom.</w:t>
      </w:r>
    </w:p>
    <w:p w14:paraId="6908F79A" w14:textId="4B32A850" w:rsidR="00FB0AF1" w:rsidRPr="0060643E" w:rsidRDefault="00FB0AF1" w:rsidP="00FB0AF1">
      <w:pPr>
        <w:pStyle w:val="SectionBody"/>
        <w:rPr>
          <w:color w:val="auto"/>
          <w:u w:val="single"/>
        </w:rPr>
      </w:pPr>
      <w:r w:rsidRPr="0060643E">
        <w:rPr>
          <w:color w:val="auto"/>
          <w:u w:val="single"/>
        </w:rPr>
        <w:t>(d) A video camera is not required to be in operation when students are not present in the classroom.</w:t>
      </w:r>
    </w:p>
    <w:p w14:paraId="3EBC9ADB" w14:textId="70FF4AC9" w:rsidR="0069261C" w:rsidRPr="0060643E" w:rsidRDefault="00FB0AF1" w:rsidP="0069261C">
      <w:pPr>
        <w:pStyle w:val="SectionBody"/>
        <w:rPr>
          <w:color w:val="auto"/>
          <w:u w:val="single"/>
        </w:rPr>
      </w:pPr>
      <w:r w:rsidRPr="0060643E">
        <w:rPr>
          <w:color w:val="auto"/>
          <w:u w:val="single"/>
        </w:rPr>
        <w:t>(e) If there is an interruption in the operation of the video camera</w:t>
      </w:r>
      <w:r w:rsidR="00C924CF" w:rsidRPr="0060643E">
        <w:rPr>
          <w:color w:val="auto"/>
          <w:u w:val="single"/>
        </w:rPr>
        <w:t xml:space="preserve"> for any reason, an explanation must be submitted in writing to the school principal and the county board to explain the reason for and duration of the interruption.  The written explanation must be retained at the county board office for at least </w:t>
      </w:r>
      <w:r w:rsidR="00E97310" w:rsidRPr="0060643E">
        <w:rPr>
          <w:color w:val="auto"/>
          <w:u w:val="single"/>
        </w:rPr>
        <w:t>one</w:t>
      </w:r>
      <w:r w:rsidR="00C924CF" w:rsidRPr="0060643E">
        <w:rPr>
          <w:color w:val="auto"/>
          <w:u w:val="single"/>
        </w:rPr>
        <w:t xml:space="preserve"> year.</w:t>
      </w:r>
    </w:p>
    <w:p w14:paraId="3133C847" w14:textId="1A3D8CD5" w:rsidR="00FB0AF1" w:rsidRPr="0060643E" w:rsidRDefault="00FB0AF1" w:rsidP="00FB0AF1">
      <w:pPr>
        <w:pStyle w:val="SectionHeading"/>
        <w:rPr>
          <w:color w:val="auto"/>
          <w:u w:val="single"/>
        </w:rPr>
      </w:pPr>
      <w:r w:rsidRPr="0060643E">
        <w:rPr>
          <w:rFonts w:cs="Arial"/>
          <w:color w:val="auto"/>
          <w:u w:val="single"/>
        </w:rPr>
        <w:t>§</w:t>
      </w:r>
      <w:r w:rsidRPr="0060643E">
        <w:rPr>
          <w:color w:val="auto"/>
          <w:u w:val="single"/>
        </w:rPr>
        <w:t>18-9G-2. Definitions.</w:t>
      </w:r>
    </w:p>
    <w:p w14:paraId="7750BE27" w14:textId="77777777" w:rsidR="00FB0AF1" w:rsidRPr="0060643E" w:rsidRDefault="00FB0AF1" w:rsidP="00FB0AF1">
      <w:pPr>
        <w:pStyle w:val="SectionBody"/>
        <w:rPr>
          <w:color w:val="auto"/>
          <w:u w:val="single"/>
        </w:rPr>
        <w:sectPr w:rsidR="00FB0AF1" w:rsidRPr="0060643E" w:rsidSect="00EB61F1">
          <w:type w:val="continuous"/>
          <w:pgSz w:w="12240" w:h="15840" w:code="1"/>
          <w:pgMar w:top="1440" w:right="1440" w:bottom="1440" w:left="1440" w:header="720" w:footer="720" w:gutter="0"/>
          <w:lnNumType w:countBy="1" w:restart="newSection"/>
          <w:cols w:space="720"/>
          <w:docGrid w:linePitch="360"/>
        </w:sectPr>
      </w:pPr>
    </w:p>
    <w:p w14:paraId="60B3D54C" w14:textId="2DC651BD" w:rsidR="00FB0AF1" w:rsidRPr="0060643E" w:rsidRDefault="00FB0AF1" w:rsidP="00FB0AF1">
      <w:pPr>
        <w:pStyle w:val="SectionBody"/>
        <w:rPr>
          <w:color w:val="auto"/>
          <w:u w:val="single"/>
        </w:rPr>
      </w:pPr>
      <w:r w:rsidRPr="0060643E">
        <w:rPr>
          <w:color w:val="auto"/>
          <w:u w:val="single"/>
        </w:rPr>
        <w:t>As used in this section, the term “incident” means an event, a circumstance, an act, or an omission that results in the abuse or neglect of a student by:</w:t>
      </w:r>
    </w:p>
    <w:p w14:paraId="551D56A5" w14:textId="69D74FF5" w:rsidR="00FB0AF1" w:rsidRPr="0060643E" w:rsidRDefault="00FB0AF1" w:rsidP="00FB0AF1">
      <w:pPr>
        <w:pStyle w:val="SectionBody"/>
        <w:rPr>
          <w:color w:val="auto"/>
          <w:u w:val="single"/>
        </w:rPr>
      </w:pPr>
      <w:r w:rsidRPr="0060643E">
        <w:rPr>
          <w:color w:val="auto"/>
          <w:u w:val="single"/>
        </w:rPr>
        <w:t>(1) an employee of a public school or the county board; or</w:t>
      </w:r>
    </w:p>
    <w:p w14:paraId="5FAB5655" w14:textId="4C879991" w:rsidR="00FB0AF1" w:rsidRPr="0060643E" w:rsidRDefault="00FB0AF1" w:rsidP="00FB0AF1">
      <w:pPr>
        <w:pStyle w:val="SectionBody"/>
        <w:rPr>
          <w:color w:val="auto"/>
          <w:u w:val="single"/>
        </w:rPr>
      </w:pPr>
      <w:r w:rsidRPr="0060643E">
        <w:rPr>
          <w:color w:val="auto"/>
          <w:u w:val="single"/>
        </w:rPr>
        <w:t>(2) another student.</w:t>
      </w:r>
    </w:p>
    <w:p w14:paraId="091B3D73" w14:textId="684C6FE5" w:rsidR="0069261C" w:rsidRPr="0060643E" w:rsidRDefault="0069261C" w:rsidP="0069261C">
      <w:pPr>
        <w:pStyle w:val="SectionHeading"/>
        <w:rPr>
          <w:color w:val="auto"/>
          <w:u w:val="single"/>
        </w:rPr>
      </w:pPr>
      <w:r w:rsidRPr="0060643E">
        <w:rPr>
          <w:rFonts w:cs="Arial"/>
          <w:color w:val="auto"/>
          <w:u w:val="single"/>
        </w:rPr>
        <w:t>§</w:t>
      </w:r>
      <w:r w:rsidRPr="0060643E">
        <w:rPr>
          <w:color w:val="auto"/>
          <w:u w:val="single"/>
        </w:rPr>
        <w:t>18-9G-3. Written Notice.</w:t>
      </w:r>
    </w:p>
    <w:p w14:paraId="55B60FE5" w14:textId="77777777" w:rsidR="0069261C" w:rsidRPr="0060643E" w:rsidRDefault="0069261C" w:rsidP="0069261C">
      <w:pPr>
        <w:pStyle w:val="SectionBody"/>
        <w:ind w:firstLine="0"/>
        <w:rPr>
          <w:color w:val="auto"/>
          <w:u w:val="single"/>
        </w:rPr>
        <w:sectPr w:rsidR="0069261C" w:rsidRPr="0060643E" w:rsidSect="00FB0AF1">
          <w:type w:val="continuous"/>
          <w:pgSz w:w="12240" w:h="15840" w:code="1"/>
          <w:pgMar w:top="1440" w:right="1440" w:bottom="1440" w:left="1440" w:header="720" w:footer="720" w:gutter="0"/>
          <w:lnNumType w:countBy="1" w:restart="newSection"/>
          <w:cols w:space="720"/>
          <w:titlePg/>
          <w:docGrid w:linePitch="360"/>
        </w:sectPr>
      </w:pPr>
    </w:p>
    <w:p w14:paraId="576D945C" w14:textId="53EA86D7" w:rsidR="0069261C" w:rsidRPr="0060643E" w:rsidRDefault="0069261C" w:rsidP="00EB61F1">
      <w:pPr>
        <w:pStyle w:val="SectionBody"/>
        <w:rPr>
          <w:color w:val="auto"/>
          <w:u w:val="single"/>
        </w:rPr>
      </w:pPr>
      <w:r w:rsidRPr="0060643E">
        <w:rPr>
          <w:color w:val="auto"/>
          <w:u w:val="single"/>
        </w:rPr>
        <w:t>Before a school initially installs a video camera in a classroom pursuant to this section, the county board shall provide written notice of the installation of such video camera to all of the following:</w:t>
      </w:r>
    </w:p>
    <w:p w14:paraId="3828C4F7" w14:textId="1B020591" w:rsidR="0069261C" w:rsidRPr="0060643E" w:rsidRDefault="0069261C" w:rsidP="00EB61F1">
      <w:pPr>
        <w:pStyle w:val="SectionBody"/>
        <w:rPr>
          <w:color w:val="auto"/>
          <w:u w:val="single"/>
        </w:rPr>
      </w:pPr>
      <w:r w:rsidRPr="0060643E">
        <w:rPr>
          <w:color w:val="auto"/>
          <w:u w:val="single"/>
        </w:rPr>
        <w:t>(1) The parent of each student who is assigned to such classroom;</w:t>
      </w:r>
    </w:p>
    <w:p w14:paraId="127796F6" w14:textId="6CB8B75A" w:rsidR="0069261C" w:rsidRPr="0060643E" w:rsidRDefault="0069261C" w:rsidP="00EB61F1">
      <w:pPr>
        <w:pStyle w:val="SectionBody"/>
        <w:rPr>
          <w:color w:val="auto"/>
          <w:u w:val="single"/>
        </w:rPr>
      </w:pPr>
      <w:r w:rsidRPr="0060643E">
        <w:rPr>
          <w:color w:val="auto"/>
          <w:u w:val="single"/>
        </w:rPr>
        <w:t>(2) Each student who is assigned to such classroom; and</w:t>
      </w:r>
    </w:p>
    <w:p w14:paraId="04C2672B" w14:textId="43638C14" w:rsidR="0069261C" w:rsidRPr="0060643E" w:rsidRDefault="0069261C" w:rsidP="00EB61F1">
      <w:pPr>
        <w:pStyle w:val="SectionBody"/>
        <w:rPr>
          <w:color w:val="auto"/>
          <w:u w:val="single"/>
        </w:rPr>
      </w:pPr>
      <w:r w:rsidRPr="0060643E">
        <w:rPr>
          <w:color w:val="auto"/>
          <w:u w:val="single"/>
        </w:rPr>
        <w:t>(3) Each school employee who is assigned to work in such classroom.</w:t>
      </w:r>
    </w:p>
    <w:p w14:paraId="094B6451" w14:textId="61AF98CB" w:rsidR="0069261C" w:rsidRPr="0060643E" w:rsidRDefault="0069261C" w:rsidP="0069261C">
      <w:pPr>
        <w:pStyle w:val="SectionHeading"/>
        <w:rPr>
          <w:color w:val="auto"/>
          <w:u w:val="single"/>
        </w:rPr>
      </w:pPr>
      <w:r w:rsidRPr="0060643E">
        <w:rPr>
          <w:rFonts w:cs="Arial"/>
          <w:color w:val="auto"/>
          <w:u w:val="single"/>
        </w:rPr>
        <w:t>§</w:t>
      </w:r>
      <w:r w:rsidRPr="0060643E">
        <w:rPr>
          <w:color w:val="auto"/>
          <w:u w:val="single"/>
        </w:rPr>
        <w:t xml:space="preserve">18-9G-4. Retention of </w:t>
      </w:r>
      <w:r w:rsidR="005B4E1C" w:rsidRPr="0060643E">
        <w:rPr>
          <w:color w:val="auto"/>
          <w:u w:val="single"/>
        </w:rPr>
        <w:t>v</w:t>
      </w:r>
      <w:r w:rsidRPr="0060643E">
        <w:rPr>
          <w:color w:val="auto"/>
          <w:u w:val="single"/>
        </w:rPr>
        <w:t xml:space="preserve">ideo </w:t>
      </w:r>
      <w:r w:rsidR="005B4E1C" w:rsidRPr="0060643E">
        <w:rPr>
          <w:color w:val="auto"/>
          <w:u w:val="single"/>
        </w:rPr>
        <w:t>r</w:t>
      </w:r>
      <w:r w:rsidRPr="0060643E">
        <w:rPr>
          <w:color w:val="auto"/>
          <w:u w:val="single"/>
        </w:rPr>
        <w:t>ecordings</w:t>
      </w:r>
      <w:r w:rsidR="005B4E1C" w:rsidRPr="0060643E">
        <w:rPr>
          <w:color w:val="auto"/>
          <w:u w:val="single"/>
        </w:rPr>
        <w:t>; regular monitoring of video recordings</w:t>
      </w:r>
      <w:r w:rsidRPr="0060643E">
        <w:rPr>
          <w:color w:val="auto"/>
          <w:u w:val="single"/>
        </w:rPr>
        <w:t>.</w:t>
      </w:r>
    </w:p>
    <w:p w14:paraId="2DB66D58" w14:textId="77777777" w:rsidR="0069261C" w:rsidRPr="0060643E" w:rsidRDefault="0069261C" w:rsidP="0069261C">
      <w:pPr>
        <w:pStyle w:val="SectionBody"/>
        <w:rPr>
          <w:color w:val="auto"/>
          <w:u w:val="single"/>
        </w:rPr>
        <w:sectPr w:rsidR="0069261C" w:rsidRPr="0060643E" w:rsidSect="00FB0AF1">
          <w:type w:val="continuous"/>
          <w:pgSz w:w="12240" w:h="15840" w:code="1"/>
          <w:pgMar w:top="1440" w:right="1440" w:bottom="1440" w:left="1440" w:header="720" w:footer="720" w:gutter="0"/>
          <w:lnNumType w:countBy="1" w:restart="newSection"/>
          <w:cols w:space="720"/>
          <w:titlePg/>
          <w:docGrid w:linePitch="360"/>
        </w:sectPr>
      </w:pPr>
    </w:p>
    <w:p w14:paraId="6ECD5DDD" w14:textId="1B50B045" w:rsidR="0069261C" w:rsidRPr="0060643E" w:rsidRDefault="0069261C" w:rsidP="0069261C">
      <w:pPr>
        <w:pStyle w:val="SectionBody"/>
        <w:rPr>
          <w:color w:val="auto"/>
          <w:u w:val="single"/>
        </w:rPr>
      </w:pPr>
      <w:r w:rsidRPr="0060643E">
        <w:rPr>
          <w:color w:val="auto"/>
          <w:u w:val="single"/>
        </w:rPr>
        <w:t>(a) A school with video cameras installed in classrooms shall:</w:t>
      </w:r>
    </w:p>
    <w:p w14:paraId="0187093C" w14:textId="7D82C2D3" w:rsidR="0069261C" w:rsidRPr="0060643E" w:rsidRDefault="0069261C" w:rsidP="0069261C">
      <w:pPr>
        <w:pStyle w:val="SectionBody"/>
        <w:rPr>
          <w:color w:val="auto"/>
          <w:u w:val="single"/>
        </w:rPr>
      </w:pPr>
      <w:r w:rsidRPr="0060643E">
        <w:rPr>
          <w:color w:val="auto"/>
          <w:u w:val="single"/>
        </w:rPr>
        <w:t xml:space="preserve">(1) Retain video recordings pursuant to this section for at least </w:t>
      </w:r>
      <w:r w:rsidR="00E97310" w:rsidRPr="0060643E">
        <w:rPr>
          <w:color w:val="auto"/>
          <w:u w:val="single"/>
        </w:rPr>
        <w:t>three</w:t>
      </w:r>
      <w:r w:rsidRPr="0060643E">
        <w:rPr>
          <w:color w:val="auto"/>
          <w:u w:val="single"/>
        </w:rPr>
        <w:t xml:space="preserve"> months after the date the video was recorded, after which time the video recording shall be deleted or otherwise made unretrievable; or</w:t>
      </w:r>
    </w:p>
    <w:p w14:paraId="58E82484" w14:textId="67CA39F0" w:rsidR="0069261C" w:rsidRPr="0060643E" w:rsidRDefault="005B4E1C" w:rsidP="0069261C">
      <w:pPr>
        <w:pStyle w:val="SectionBody"/>
        <w:rPr>
          <w:color w:val="auto"/>
          <w:u w:val="single"/>
        </w:rPr>
      </w:pPr>
      <w:r w:rsidRPr="0060643E">
        <w:rPr>
          <w:color w:val="auto"/>
          <w:u w:val="single"/>
        </w:rPr>
        <w:t xml:space="preserve">(2) Retain the video recording until the conclusion of any investigation or any administrative or legal proceedings that result from the video recording have been completed, </w:t>
      </w:r>
      <w:r w:rsidRPr="0060643E">
        <w:rPr>
          <w:color w:val="auto"/>
          <w:u w:val="single"/>
        </w:rPr>
        <w:lastRenderedPageBreak/>
        <w:t>including, without limitation, the exhaustion of all appeals.</w:t>
      </w:r>
    </w:p>
    <w:p w14:paraId="541D940A" w14:textId="187F5D7F" w:rsidR="005B4E1C" w:rsidRPr="0060643E" w:rsidRDefault="005B4E1C" w:rsidP="0069261C">
      <w:pPr>
        <w:pStyle w:val="SectionBody"/>
        <w:rPr>
          <w:color w:val="auto"/>
          <w:u w:val="single"/>
        </w:rPr>
      </w:pPr>
      <w:r w:rsidRPr="0060643E">
        <w:rPr>
          <w:color w:val="auto"/>
          <w:u w:val="single"/>
        </w:rPr>
        <w:t>(b) A school or county board may not:</w:t>
      </w:r>
    </w:p>
    <w:p w14:paraId="69329937" w14:textId="1E578FDD" w:rsidR="005B4E1C" w:rsidRPr="0060643E" w:rsidRDefault="005B4E1C" w:rsidP="0069261C">
      <w:pPr>
        <w:pStyle w:val="SectionBody"/>
        <w:rPr>
          <w:color w:val="auto"/>
          <w:u w:val="single"/>
        </w:rPr>
      </w:pPr>
      <w:r w:rsidRPr="0060643E">
        <w:rPr>
          <w:color w:val="auto"/>
          <w:u w:val="single"/>
        </w:rPr>
        <w:t>(1) Allow regular, continuous, or continual monitoring of video recorded under this section; or</w:t>
      </w:r>
    </w:p>
    <w:p w14:paraId="2036D626" w14:textId="643FE703" w:rsidR="005B4E1C" w:rsidRPr="0060643E" w:rsidRDefault="005B4E1C" w:rsidP="0069261C">
      <w:pPr>
        <w:pStyle w:val="SectionBody"/>
        <w:rPr>
          <w:color w:val="auto"/>
          <w:u w:val="single"/>
        </w:rPr>
      </w:pPr>
      <w:r w:rsidRPr="0060643E">
        <w:rPr>
          <w:color w:val="auto"/>
          <w:u w:val="single"/>
        </w:rPr>
        <w:t>(2) Use video recorded under this section for classroom teacher evaluations or any purpose other than for ensuring the health, safety, and well-being of students in the classroom.</w:t>
      </w:r>
    </w:p>
    <w:p w14:paraId="028E54EE" w14:textId="0E8A5268" w:rsidR="005B4E1C" w:rsidRPr="0060643E" w:rsidRDefault="005B4E1C" w:rsidP="005B4E1C">
      <w:pPr>
        <w:pStyle w:val="SectionHeading"/>
        <w:rPr>
          <w:color w:val="auto"/>
          <w:u w:val="single"/>
        </w:rPr>
      </w:pPr>
      <w:r w:rsidRPr="0060643E">
        <w:rPr>
          <w:rFonts w:cs="Arial"/>
          <w:color w:val="auto"/>
          <w:u w:val="single"/>
        </w:rPr>
        <w:t>§</w:t>
      </w:r>
      <w:r w:rsidRPr="0060643E">
        <w:rPr>
          <w:color w:val="auto"/>
          <w:u w:val="single"/>
        </w:rPr>
        <w:t>18-9G-5. Custodian of video recordings</w:t>
      </w:r>
      <w:r w:rsidR="006C5C7F" w:rsidRPr="0060643E">
        <w:rPr>
          <w:color w:val="auto"/>
          <w:u w:val="single"/>
        </w:rPr>
        <w:t xml:space="preserve">; </w:t>
      </w:r>
      <w:r w:rsidR="006D5CA8" w:rsidRPr="0060643E">
        <w:rPr>
          <w:color w:val="auto"/>
          <w:u w:val="single"/>
        </w:rPr>
        <w:t>access to</w:t>
      </w:r>
      <w:r w:rsidR="006C5C7F" w:rsidRPr="0060643E">
        <w:rPr>
          <w:color w:val="auto"/>
          <w:u w:val="single"/>
        </w:rPr>
        <w:t xml:space="preserve"> video recordings</w:t>
      </w:r>
      <w:r w:rsidRPr="0060643E">
        <w:rPr>
          <w:color w:val="auto"/>
          <w:u w:val="single"/>
        </w:rPr>
        <w:t>.</w:t>
      </w:r>
    </w:p>
    <w:p w14:paraId="4344E127" w14:textId="77777777" w:rsidR="005B4E1C" w:rsidRPr="0060643E" w:rsidRDefault="005B4E1C" w:rsidP="005B4E1C">
      <w:pPr>
        <w:pStyle w:val="SectionBody"/>
        <w:rPr>
          <w:color w:val="auto"/>
          <w:u w:val="single"/>
        </w:rPr>
        <w:sectPr w:rsidR="005B4E1C" w:rsidRPr="0060643E" w:rsidSect="00EB61F1">
          <w:type w:val="continuous"/>
          <w:pgSz w:w="12240" w:h="15840" w:code="1"/>
          <w:pgMar w:top="1440" w:right="1440" w:bottom="1440" w:left="1440" w:header="720" w:footer="720" w:gutter="0"/>
          <w:lnNumType w:countBy="1" w:restart="newSection"/>
          <w:cols w:space="720"/>
          <w:docGrid w:linePitch="360"/>
        </w:sectPr>
      </w:pPr>
    </w:p>
    <w:p w14:paraId="3F6EE3D7" w14:textId="404269D3" w:rsidR="005B4E1C" w:rsidRPr="0060643E" w:rsidRDefault="005B4E1C" w:rsidP="005B4E1C">
      <w:pPr>
        <w:pStyle w:val="SectionBody"/>
        <w:rPr>
          <w:color w:val="auto"/>
          <w:u w:val="single"/>
        </w:rPr>
      </w:pPr>
      <w:r w:rsidRPr="0060643E">
        <w:rPr>
          <w:color w:val="auto"/>
          <w:u w:val="single"/>
        </w:rPr>
        <w:t>(a) The principal of the school is the custodian of a video camera operated pursuant to this article, all video recordings generated by that video camera, and access to such video recordings.</w:t>
      </w:r>
    </w:p>
    <w:p w14:paraId="77739B8B" w14:textId="5B2D55D5" w:rsidR="001C10B4" w:rsidRPr="0060643E" w:rsidRDefault="005B4E1C" w:rsidP="001C10B4">
      <w:pPr>
        <w:pStyle w:val="SectionBody"/>
        <w:rPr>
          <w:color w:val="auto"/>
          <w:u w:val="single"/>
        </w:rPr>
      </w:pPr>
      <w:r w:rsidRPr="0060643E">
        <w:rPr>
          <w:color w:val="auto"/>
          <w:u w:val="single"/>
        </w:rPr>
        <w:t>(</w:t>
      </w:r>
      <w:r w:rsidR="001C10B4" w:rsidRPr="0060643E">
        <w:rPr>
          <w:color w:val="auto"/>
          <w:u w:val="single"/>
        </w:rPr>
        <w:t xml:space="preserve">b) Within </w:t>
      </w:r>
      <w:r w:rsidR="00E97310" w:rsidRPr="0060643E">
        <w:rPr>
          <w:color w:val="auto"/>
          <w:u w:val="single"/>
        </w:rPr>
        <w:t>seven</w:t>
      </w:r>
      <w:r w:rsidR="001C10B4" w:rsidRPr="0060643E">
        <w:rPr>
          <w:color w:val="auto"/>
          <w:u w:val="single"/>
        </w:rPr>
        <w:t xml:space="preserve"> days after receiving a request to view a video recorded under this article, a school or county board shall allow the following individuals to view such recording:</w:t>
      </w:r>
    </w:p>
    <w:p w14:paraId="19F787AC" w14:textId="54C309DE" w:rsidR="001C10B4" w:rsidRPr="0060643E" w:rsidRDefault="001C10B4" w:rsidP="001C10B4">
      <w:pPr>
        <w:pStyle w:val="SectionBody"/>
        <w:rPr>
          <w:color w:val="auto"/>
          <w:u w:val="single"/>
        </w:rPr>
      </w:pPr>
      <w:r w:rsidRPr="0060643E">
        <w:rPr>
          <w:color w:val="auto"/>
          <w:u w:val="single"/>
        </w:rPr>
        <w:t>(1) A school or county board employee who is involved in an alleged incident that is documented by the video recording as part of the investigative process;</w:t>
      </w:r>
    </w:p>
    <w:p w14:paraId="595E7C5D" w14:textId="03B2A286" w:rsidR="001C10B4" w:rsidRPr="0060643E" w:rsidRDefault="001C10B4" w:rsidP="001C10B4">
      <w:pPr>
        <w:pStyle w:val="SectionBody"/>
        <w:rPr>
          <w:color w:val="auto"/>
          <w:u w:val="single"/>
        </w:rPr>
      </w:pPr>
      <w:r w:rsidRPr="0060643E">
        <w:rPr>
          <w:color w:val="auto"/>
          <w:u w:val="single"/>
        </w:rPr>
        <w:t>(2) A parent of a student who is involved in an alleged incident that is documented by the video recording and has been reported to the school or county board;</w:t>
      </w:r>
    </w:p>
    <w:p w14:paraId="7711B0C3" w14:textId="10B4118E" w:rsidR="001C10B4" w:rsidRPr="0060643E" w:rsidRDefault="001C10B4" w:rsidP="001C10B4">
      <w:pPr>
        <w:pStyle w:val="SectionBody"/>
        <w:rPr>
          <w:color w:val="auto"/>
          <w:u w:val="single"/>
        </w:rPr>
      </w:pPr>
      <w:r w:rsidRPr="0060643E">
        <w:rPr>
          <w:color w:val="auto"/>
          <w:u w:val="single"/>
        </w:rPr>
        <w:t>(3) A school or county board employee as part of an investigation into an alleged incident that is documented by the video recording and has been reported to the school or county board;</w:t>
      </w:r>
    </w:p>
    <w:p w14:paraId="62C70DD3" w14:textId="3840E350" w:rsidR="001C10B4" w:rsidRPr="0060643E" w:rsidRDefault="001C10B4" w:rsidP="001C10B4">
      <w:pPr>
        <w:pStyle w:val="SectionBody"/>
        <w:rPr>
          <w:color w:val="auto"/>
          <w:u w:val="single"/>
        </w:rPr>
      </w:pPr>
      <w:r w:rsidRPr="0060643E">
        <w:rPr>
          <w:color w:val="auto"/>
          <w:u w:val="single"/>
        </w:rPr>
        <w:t>(4) A law</w:t>
      </w:r>
      <w:r w:rsidR="00E97310" w:rsidRPr="0060643E">
        <w:rPr>
          <w:color w:val="auto"/>
          <w:u w:val="single"/>
        </w:rPr>
        <w:t>-</w:t>
      </w:r>
      <w:r w:rsidRPr="0060643E">
        <w:rPr>
          <w:color w:val="auto"/>
          <w:u w:val="single"/>
        </w:rPr>
        <w:t>enforcement officer as part of an investigation into an alleged incident that is documented by the video recording and has been reported to the law</w:t>
      </w:r>
      <w:r w:rsidR="00E97310" w:rsidRPr="0060643E">
        <w:rPr>
          <w:color w:val="auto"/>
          <w:u w:val="single"/>
        </w:rPr>
        <w:t>-</w:t>
      </w:r>
      <w:r w:rsidRPr="0060643E">
        <w:rPr>
          <w:color w:val="auto"/>
          <w:u w:val="single"/>
        </w:rPr>
        <w:t>enforcement agency; or</w:t>
      </w:r>
    </w:p>
    <w:p w14:paraId="2E52891B" w14:textId="623351EA" w:rsidR="001C10B4" w:rsidRPr="0060643E" w:rsidRDefault="001C10B4" w:rsidP="001C10B4">
      <w:pPr>
        <w:pStyle w:val="SectionBody"/>
        <w:rPr>
          <w:color w:val="auto"/>
          <w:u w:val="single"/>
        </w:rPr>
      </w:pPr>
      <w:r w:rsidRPr="0060643E">
        <w:rPr>
          <w:color w:val="auto"/>
          <w:u w:val="single"/>
        </w:rPr>
        <w:t>(5) The Department of Health and Human Resources as part of a child abuse or neglect investigation.</w:t>
      </w:r>
    </w:p>
    <w:p w14:paraId="65DA7704" w14:textId="54BC71CB" w:rsidR="00A43F1D" w:rsidRPr="0060643E" w:rsidRDefault="00A43F1D" w:rsidP="001C10B4">
      <w:pPr>
        <w:pStyle w:val="SectionBody"/>
        <w:rPr>
          <w:color w:val="auto"/>
          <w:u w:val="single"/>
        </w:rPr>
      </w:pPr>
      <w:r w:rsidRPr="0060643E">
        <w:rPr>
          <w:color w:val="auto"/>
          <w:u w:val="single"/>
        </w:rPr>
        <w:t>(c) A person who requests to view a video recording shall make himself or herself available for viewing the video recording within 30 days after being notified by the school or school district that the person’s request has been granted.</w:t>
      </w:r>
    </w:p>
    <w:p w14:paraId="39694092" w14:textId="7A14F9AE" w:rsidR="00A43F1D" w:rsidRPr="0060643E" w:rsidRDefault="00A43F1D" w:rsidP="001C10B4">
      <w:pPr>
        <w:pStyle w:val="SectionBody"/>
        <w:rPr>
          <w:color w:val="auto"/>
          <w:u w:val="single"/>
        </w:rPr>
      </w:pPr>
      <w:r w:rsidRPr="0060643E">
        <w:rPr>
          <w:color w:val="auto"/>
          <w:u w:val="single"/>
        </w:rPr>
        <w:t xml:space="preserve">(d) A person who views the video recording and suspects that child abuse has occurred </w:t>
      </w:r>
      <w:r w:rsidRPr="0060643E">
        <w:rPr>
          <w:color w:val="auto"/>
          <w:u w:val="single"/>
        </w:rPr>
        <w:lastRenderedPageBreak/>
        <w:t>must report the suspected child abuse to the Department of Health and Human Resources.</w:t>
      </w:r>
    </w:p>
    <w:p w14:paraId="11BB7E3A" w14:textId="438D4E0F" w:rsidR="00A43F1D" w:rsidRPr="0060643E" w:rsidRDefault="00A43F1D" w:rsidP="00A43F1D">
      <w:pPr>
        <w:pStyle w:val="SectionHeading"/>
        <w:rPr>
          <w:color w:val="auto"/>
          <w:u w:val="single"/>
        </w:rPr>
      </w:pPr>
      <w:r w:rsidRPr="0060643E">
        <w:rPr>
          <w:rFonts w:cs="Arial"/>
          <w:color w:val="auto"/>
          <w:u w:val="single"/>
        </w:rPr>
        <w:t>§</w:t>
      </w:r>
      <w:r w:rsidRPr="0060643E">
        <w:rPr>
          <w:color w:val="auto"/>
          <w:u w:val="single"/>
        </w:rPr>
        <w:t>18-9G-6. Appeal.</w:t>
      </w:r>
    </w:p>
    <w:p w14:paraId="5E2BC309" w14:textId="77777777" w:rsidR="00A43F1D" w:rsidRPr="0060643E" w:rsidRDefault="00A43F1D" w:rsidP="00A43F1D">
      <w:pPr>
        <w:pStyle w:val="SectionBody"/>
        <w:rPr>
          <w:color w:val="auto"/>
          <w:u w:val="single"/>
        </w:rPr>
        <w:sectPr w:rsidR="00A43F1D" w:rsidRPr="0060643E" w:rsidSect="00EB61F1">
          <w:type w:val="continuous"/>
          <w:pgSz w:w="12240" w:h="15840" w:code="1"/>
          <w:pgMar w:top="1440" w:right="1440" w:bottom="1440" w:left="1440" w:header="720" w:footer="720" w:gutter="0"/>
          <w:lnNumType w:countBy="1" w:restart="newSection"/>
          <w:cols w:space="720"/>
          <w:docGrid w:linePitch="360"/>
        </w:sectPr>
      </w:pPr>
    </w:p>
    <w:p w14:paraId="1EF87270" w14:textId="1239B827" w:rsidR="00A43F1D" w:rsidRPr="0060643E" w:rsidRDefault="00A43F1D" w:rsidP="00A43F1D">
      <w:pPr>
        <w:pStyle w:val="SectionBody"/>
        <w:rPr>
          <w:color w:val="auto"/>
          <w:u w:val="single"/>
        </w:rPr>
      </w:pPr>
      <w:r w:rsidRPr="0060643E">
        <w:rPr>
          <w:color w:val="auto"/>
          <w:u w:val="single"/>
        </w:rPr>
        <w:t>(a) Any individual may appeal to the State Board of Education an action by a school or county board which the individual alleges to be in violation of this article.</w:t>
      </w:r>
    </w:p>
    <w:p w14:paraId="1B3877BC" w14:textId="4340863F" w:rsidR="00A43F1D" w:rsidRPr="0060643E" w:rsidRDefault="00A43F1D" w:rsidP="00A43F1D">
      <w:pPr>
        <w:pStyle w:val="SectionBody"/>
        <w:rPr>
          <w:color w:val="auto"/>
          <w:u w:val="single"/>
        </w:rPr>
      </w:pPr>
      <w:r w:rsidRPr="0060643E">
        <w:rPr>
          <w:color w:val="auto"/>
          <w:u w:val="single"/>
        </w:rPr>
        <w:t>(b) The state board shall grant a hearing on an appeal under this section within 45 days after receiving the appeal.</w:t>
      </w:r>
    </w:p>
    <w:p w14:paraId="65AE1057" w14:textId="32866965" w:rsidR="00A43F1D" w:rsidRPr="0060643E" w:rsidRDefault="00A43F1D" w:rsidP="001D6980">
      <w:pPr>
        <w:pStyle w:val="SectionHeading"/>
        <w:rPr>
          <w:color w:val="auto"/>
          <w:u w:val="single"/>
        </w:rPr>
        <w:sectPr w:rsidR="00A43F1D" w:rsidRPr="0060643E" w:rsidSect="00FB0AF1">
          <w:type w:val="continuous"/>
          <w:pgSz w:w="12240" w:h="15840" w:code="1"/>
          <w:pgMar w:top="1440" w:right="1440" w:bottom="1440" w:left="1440" w:header="720" w:footer="720" w:gutter="0"/>
          <w:lnNumType w:countBy="1" w:restart="newSection"/>
          <w:cols w:space="720"/>
          <w:titlePg/>
          <w:docGrid w:linePitch="360"/>
        </w:sectPr>
      </w:pPr>
      <w:r w:rsidRPr="0060643E">
        <w:rPr>
          <w:color w:val="auto"/>
          <w:u w:val="single"/>
        </w:rPr>
        <w:t>18-9G-7. Limitation</w:t>
      </w:r>
      <w:r w:rsidR="001D6980" w:rsidRPr="0060643E">
        <w:rPr>
          <w:color w:val="auto"/>
          <w:u w:val="single"/>
        </w:rPr>
        <w:t>s</w:t>
      </w:r>
      <w:r w:rsidRPr="0060643E">
        <w:rPr>
          <w:color w:val="auto"/>
          <w:u w:val="single"/>
        </w:rPr>
        <w:t xml:space="preserve"> on liability</w:t>
      </w:r>
      <w:r w:rsidR="001D6980" w:rsidRPr="0060643E">
        <w:rPr>
          <w:color w:val="auto"/>
          <w:u w:val="single"/>
        </w:rPr>
        <w:t>; collection of information relating to video recordings.</w:t>
      </w:r>
    </w:p>
    <w:p w14:paraId="713DFFCD" w14:textId="481304E4" w:rsidR="00A43F1D" w:rsidRPr="0060643E" w:rsidRDefault="00A43F1D" w:rsidP="00A43F1D">
      <w:pPr>
        <w:pStyle w:val="SectionBody"/>
        <w:rPr>
          <w:color w:val="auto"/>
          <w:u w:val="single"/>
        </w:rPr>
      </w:pPr>
      <w:r w:rsidRPr="0060643E">
        <w:rPr>
          <w:color w:val="auto"/>
          <w:u w:val="single"/>
        </w:rPr>
        <w:t>(a) A school or county board does not violate section five of this article if a contractor or other employee of the school or county board incidentally views a video recorded under this section in connection with the performance of his or her duties related to any of the following:</w:t>
      </w:r>
    </w:p>
    <w:p w14:paraId="7CF42B07" w14:textId="4F56E0A7" w:rsidR="00A43F1D" w:rsidRPr="0060643E" w:rsidRDefault="00A43F1D" w:rsidP="00A43F1D">
      <w:pPr>
        <w:pStyle w:val="SectionBody"/>
        <w:rPr>
          <w:color w:val="auto"/>
          <w:u w:val="single"/>
        </w:rPr>
      </w:pPr>
      <w:r w:rsidRPr="0060643E">
        <w:rPr>
          <w:color w:val="auto"/>
          <w:u w:val="single"/>
        </w:rPr>
        <w:t>(1) The installation, operation, or maintenance of video equipment;</w:t>
      </w:r>
    </w:p>
    <w:p w14:paraId="52F53B30" w14:textId="50A6BDF9" w:rsidR="00A43F1D" w:rsidRPr="0060643E" w:rsidRDefault="00A43F1D" w:rsidP="00A43F1D">
      <w:pPr>
        <w:pStyle w:val="SectionBody"/>
        <w:rPr>
          <w:color w:val="auto"/>
          <w:u w:val="single"/>
        </w:rPr>
      </w:pPr>
      <w:r w:rsidRPr="0060643E">
        <w:rPr>
          <w:color w:val="auto"/>
          <w:u w:val="single"/>
        </w:rPr>
        <w:t>(2) The retention of video recordings.</w:t>
      </w:r>
    </w:p>
    <w:p w14:paraId="69BEFD31" w14:textId="77777777" w:rsidR="001D6980" w:rsidRPr="0060643E" w:rsidRDefault="00A43F1D" w:rsidP="001D6980">
      <w:pPr>
        <w:pStyle w:val="SectionBody"/>
        <w:rPr>
          <w:color w:val="auto"/>
          <w:u w:val="single"/>
        </w:rPr>
      </w:pPr>
      <w:r w:rsidRPr="0060643E">
        <w:rPr>
          <w:color w:val="auto"/>
          <w:u w:val="single"/>
        </w:rPr>
        <w:t>(b) This article does not</w:t>
      </w:r>
      <w:r w:rsidR="001D6980" w:rsidRPr="0060643E">
        <w:rPr>
          <w:color w:val="auto"/>
          <w:u w:val="single"/>
        </w:rPr>
        <w:t>:</w:t>
      </w:r>
    </w:p>
    <w:p w14:paraId="4D073466" w14:textId="4D366F04" w:rsidR="001D6980" w:rsidRPr="0060643E" w:rsidRDefault="001D6980" w:rsidP="001D6980">
      <w:pPr>
        <w:pStyle w:val="SectionBody"/>
        <w:rPr>
          <w:color w:val="auto"/>
          <w:u w:val="single"/>
        </w:rPr>
      </w:pPr>
      <w:r w:rsidRPr="0060643E">
        <w:rPr>
          <w:color w:val="auto"/>
          <w:u w:val="single"/>
        </w:rPr>
        <w:t>(1) L</w:t>
      </w:r>
      <w:r w:rsidR="00A43F1D" w:rsidRPr="0060643E">
        <w:rPr>
          <w:color w:val="auto"/>
          <w:u w:val="single"/>
        </w:rPr>
        <w:t xml:space="preserve">imit the access of a parent of a student, under the Family Educational Rights and Privacy Act (FERPA), 20 U.S.C. </w:t>
      </w:r>
      <w:r w:rsidR="00A43F1D" w:rsidRPr="0060643E">
        <w:rPr>
          <w:rFonts w:cs="Arial"/>
          <w:color w:val="auto"/>
          <w:u w:val="single"/>
        </w:rPr>
        <w:t>§</w:t>
      </w:r>
      <w:r w:rsidRPr="0060643E">
        <w:rPr>
          <w:color w:val="auto"/>
          <w:u w:val="single"/>
        </w:rPr>
        <w:t>1232g, or any other law, to a video recording regarding his or her student;</w:t>
      </w:r>
    </w:p>
    <w:p w14:paraId="70FCF34A" w14:textId="10F973B3" w:rsidR="001D6980" w:rsidRPr="0060643E" w:rsidRDefault="001D6980" w:rsidP="001D6980">
      <w:pPr>
        <w:pStyle w:val="SectionBody"/>
        <w:rPr>
          <w:color w:val="auto"/>
          <w:u w:val="single"/>
        </w:rPr>
      </w:pPr>
      <w:r w:rsidRPr="0060643E">
        <w:rPr>
          <w:color w:val="auto"/>
          <w:u w:val="single"/>
        </w:rPr>
        <w:t>(2) Waive any immunity from liability of a county board or an employee of a county board; or</w:t>
      </w:r>
    </w:p>
    <w:p w14:paraId="4CD8561F" w14:textId="53C9D0D3" w:rsidR="001D6980" w:rsidRPr="0060643E" w:rsidRDefault="001D6980" w:rsidP="001D6980">
      <w:pPr>
        <w:pStyle w:val="SectionBody"/>
        <w:rPr>
          <w:color w:val="auto"/>
          <w:u w:val="single"/>
        </w:rPr>
      </w:pPr>
      <w:r w:rsidRPr="0060643E">
        <w:rPr>
          <w:color w:val="auto"/>
          <w:u w:val="single"/>
        </w:rPr>
        <w:t>(3) Create any liability for a cause of action against a school or county board or an employee of a school or county board carrying out the duties and responsibilities required by this article.</w:t>
      </w:r>
    </w:p>
    <w:p w14:paraId="005D0067" w14:textId="0C5EE6F9" w:rsidR="001D6980" w:rsidRPr="0060643E" w:rsidRDefault="001D6980" w:rsidP="001D6980">
      <w:pPr>
        <w:pStyle w:val="SectionBody"/>
        <w:rPr>
          <w:color w:val="auto"/>
          <w:u w:val="single"/>
        </w:rPr>
      </w:pPr>
      <w:r w:rsidRPr="0060643E">
        <w:rPr>
          <w:color w:val="auto"/>
          <w:u w:val="single"/>
        </w:rPr>
        <w:t xml:space="preserve">(c) The </w:t>
      </w:r>
      <w:r w:rsidR="006D5CA8" w:rsidRPr="0060643E">
        <w:rPr>
          <w:color w:val="auto"/>
          <w:u w:val="single"/>
        </w:rPr>
        <w:t>State Board</w:t>
      </w:r>
      <w:r w:rsidRPr="0060643E">
        <w:rPr>
          <w:color w:val="auto"/>
          <w:u w:val="single"/>
        </w:rPr>
        <w:t xml:space="preserve"> of Education shall collect information relating to the installation and maintenance of video cameras under this article.</w:t>
      </w:r>
    </w:p>
    <w:p w14:paraId="0ACAC1EB" w14:textId="381E83B9" w:rsidR="001D6980" w:rsidRPr="0060643E" w:rsidRDefault="001D6980" w:rsidP="001D6980">
      <w:pPr>
        <w:pStyle w:val="SectionHeading"/>
        <w:rPr>
          <w:color w:val="auto"/>
          <w:u w:val="single"/>
        </w:rPr>
      </w:pPr>
      <w:r w:rsidRPr="0060643E">
        <w:rPr>
          <w:rFonts w:cs="Arial"/>
          <w:color w:val="auto"/>
          <w:u w:val="single"/>
        </w:rPr>
        <w:t>§</w:t>
      </w:r>
      <w:r w:rsidR="009975C5" w:rsidRPr="0060643E">
        <w:rPr>
          <w:color w:val="auto"/>
          <w:u w:val="single"/>
        </w:rPr>
        <w:t>18-9G-8. Rulemaking authority.</w:t>
      </w:r>
    </w:p>
    <w:p w14:paraId="3AD47F0E" w14:textId="77777777" w:rsidR="009975C5" w:rsidRPr="0060643E" w:rsidRDefault="009975C5" w:rsidP="009975C5">
      <w:pPr>
        <w:pStyle w:val="SectionBody"/>
        <w:rPr>
          <w:color w:val="auto"/>
          <w:u w:val="single"/>
        </w:rPr>
        <w:sectPr w:rsidR="009975C5" w:rsidRPr="0060643E" w:rsidSect="00FB0AF1">
          <w:type w:val="continuous"/>
          <w:pgSz w:w="12240" w:h="15840" w:code="1"/>
          <w:pgMar w:top="1440" w:right="1440" w:bottom="1440" w:left="1440" w:header="720" w:footer="720" w:gutter="0"/>
          <w:lnNumType w:countBy="1" w:restart="newSection"/>
          <w:cols w:space="720"/>
          <w:titlePg/>
          <w:docGrid w:linePitch="360"/>
        </w:sectPr>
      </w:pPr>
    </w:p>
    <w:p w14:paraId="230C52A5" w14:textId="0EABF161" w:rsidR="006D5CA8" w:rsidRPr="0060643E" w:rsidRDefault="009975C5" w:rsidP="006D5CA8">
      <w:pPr>
        <w:pStyle w:val="SectionBody"/>
        <w:rPr>
          <w:color w:val="auto"/>
          <w:u w:val="single"/>
        </w:rPr>
      </w:pPr>
      <w:r w:rsidRPr="0060643E">
        <w:rPr>
          <w:color w:val="auto"/>
          <w:u w:val="single"/>
        </w:rPr>
        <w:t>The State Board of Education shall promulgate rules to implement this article.</w:t>
      </w:r>
    </w:p>
    <w:p w14:paraId="5641CC2B" w14:textId="77777777" w:rsidR="006D5CA8" w:rsidRPr="0060643E" w:rsidRDefault="006D5CA8" w:rsidP="00E91675">
      <w:pPr>
        <w:pStyle w:val="Note"/>
        <w:rPr>
          <w:color w:val="auto"/>
        </w:rPr>
      </w:pPr>
    </w:p>
    <w:p w14:paraId="7D1B818A" w14:textId="49130D3B" w:rsidR="00E91675" w:rsidRPr="0060643E" w:rsidRDefault="00CF1DCA" w:rsidP="00E91675">
      <w:pPr>
        <w:pStyle w:val="Note"/>
        <w:rPr>
          <w:color w:val="auto"/>
        </w:rPr>
      </w:pPr>
      <w:r w:rsidRPr="0060643E">
        <w:rPr>
          <w:color w:val="auto"/>
        </w:rPr>
        <w:lastRenderedPageBreak/>
        <w:t>NOTE: The</w:t>
      </w:r>
      <w:r w:rsidR="006865E9" w:rsidRPr="0060643E">
        <w:rPr>
          <w:color w:val="auto"/>
        </w:rPr>
        <w:t xml:space="preserve"> purpose of this bill</w:t>
      </w:r>
      <w:r w:rsidR="00E91675" w:rsidRPr="0060643E">
        <w:rPr>
          <w:color w:val="auto"/>
        </w:rPr>
        <w:t xml:space="preserve"> is to allow video cameras to be installed in public classrooms; authorizing county boards to adopt a policy to install video cameras in classrooms; defining the term “incident”; providing requirements for such cameras; requiring a written explanation if the operation of such cameras is interrupted; requiring county boards to retain such explanation for a specified time period; requiring county boards to provide written notice of the installation of such cameras to certain individuals; providing requirements for retaining and deleting video recordings; prohibiting schools and county boards from certain actions regarding such recordings; providing that school principals are custodians of such cameras and recordings and allowing access to such recordings; setting forth requirements for the viewing such recordings; providing for an appeal process; specifying limitations on liability; requiring the </w:t>
      </w:r>
      <w:r w:rsidR="006D5CA8" w:rsidRPr="0060643E">
        <w:rPr>
          <w:color w:val="auto"/>
        </w:rPr>
        <w:t xml:space="preserve">State Board </w:t>
      </w:r>
      <w:r w:rsidR="00E91675" w:rsidRPr="0060643E">
        <w:rPr>
          <w:color w:val="auto"/>
        </w:rPr>
        <w:t xml:space="preserve">of Education to collect specified information; and authorizing the State Board of Education to promulgate rules. </w:t>
      </w:r>
    </w:p>
    <w:p w14:paraId="13EB29E0" w14:textId="6E01F18F" w:rsidR="006865E9" w:rsidRPr="0060643E" w:rsidRDefault="00AE48A0" w:rsidP="00CC1F3B">
      <w:pPr>
        <w:pStyle w:val="Note"/>
        <w:rPr>
          <w:color w:val="auto"/>
        </w:rPr>
      </w:pPr>
      <w:r w:rsidRPr="0060643E">
        <w:rPr>
          <w:color w:val="auto"/>
        </w:rPr>
        <w:t>Strike-throughs indicate language that would be stricken from a heading or the present law</w:t>
      </w:r>
      <w:r w:rsidR="0082197E" w:rsidRPr="0060643E">
        <w:rPr>
          <w:color w:val="auto"/>
        </w:rPr>
        <w:t>,</w:t>
      </w:r>
      <w:r w:rsidRPr="0060643E">
        <w:rPr>
          <w:color w:val="auto"/>
        </w:rPr>
        <w:t xml:space="preserve"> and underscoring indicates new language that would be added.</w:t>
      </w:r>
    </w:p>
    <w:sectPr w:rsidR="006865E9" w:rsidRPr="0060643E" w:rsidSect="00EB61F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8FB5" w14:textId="77777777" w:rsidR="00A43F1D" w:rsidRPr="00B844FE" w:rsidRDefault="00A43F1D" w:rsidP="00B844FE">
      <w:r>
        <w:separator/>
      </w:r>
    </w:p>
  </w:endnote>
  <w:endnote w:type="continuationSeparator" w:id="0">
    <w:p w14:paraId="14EB53EA" w14:textId="77777777" w:rsidR="00A43F1D" w:rsidRPr="00B844FE" w:rsidRDefault="00A43F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7EE560" w14:textId="77777777" w:rsidR="00A43F1D" w:rsidRPr="00B844FE" w:rsidRDefault="00A43F1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A325FB4" w14:textId="77777777" w:rsidR="00A43F1D" w:rsidRDefault="00A43F1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867301" w14:textId="77777777" w:rsidR="00A43F1D" w:rsidRDefault="00A43F1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0FC38" w14:textId="77777777" w:rsidR="00A43F1D" w:rsidRPr="00B844FE" w:rsidRDefault="00A43F1D" w:rsidP="00B844FE">
      <w:r>
        <w:separator/>
      </w:r>
    </w:p>
  </w:footnote>
  <w:footnote w:type="continuationSeparator" w:id="0">
    <w:p w14:paraId="0D28420B" w14:textId="77777777" w:rsidR="00A43F1D" w:rsidRPr="00B844FE" w:rsidRDefault="00A43F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5DFE" w14:textId="77777777" w:rsidR="00A43F1D" w:rsidRPr="00B844FE" w:rsidRDefault="008E6F7C">
    <w:pPr>
      <w:pStyle w:val="Header"/>
    </w:pPr>
    <w:sdt>
      <w:sdtPr>
        <w:id w:val="-684364211"/>
        <w:placeholder>
          <w:docPart w:val="A56EB65378C447DCABC9EED48CF0A1D1"/>
        </w:placeholder>
        <w:temporary/>
        <w:showingPlcHdr/>
        <w15:appearance w15:val="hidden"/>
      </w:sdtPr>
      <w:sdtEndPr/>
      <w:sdtContent>
        <w:r w:rsidR="00A43F1D" w:rsidRPr="00B844FE">
          <w:t>[Type here]</w:t>
        </w:r>
      </w:sdtContent>
    </w:sdt>
    <w:r w:rsidR="00A43F1D" w:rsidRPr="00B844FE">
      <w:ptab w:relativeTo="margin" w:alignment="left" w:leader="none"/>
    </w:r>
    <w:sdt>
      <w:sdtPr>
        <w:id w:val="-556240388"/>
        <w:placeholder>
          <w:docPart w:val="A56EB65378C447DCABC9EED48CF0A1D1"/>
        </w:placeholder>
        <w:temporary/>
        <w:showingPlcHdr/>
        <w15:appearance w15:val="hidden"/>
      </w:sdtPr>
      <w:sdtEndPr/>
      <w:sdtContent>
        <w:r w:rsidR="00A43F1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AC70" w14:textId="44441526" w:rsidR="00A43F1D" w:rsidRPr="00686E9A" w:rsidRDefault="00A43F1D" w:rsidP="000573A9">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2022R2018</w:t>
        </w:r>
      </w:sdtContent>
    </w:sdt>
  </w:p>
  <w:p w14:paraId="13A825B9" w14:textId="77777777" w:rsidR="00A43F1D" w:rsidRPr="004D3ABE" w:rsidRDefault="00A43F1D"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3019" w14:textId="77777777" w:rsidR="00A43F1D" w:rsidRPr="004D3ABE" w:rsidRDefault="00A43F1D"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66"/>
    <w:rsid w:val="0000526A"/>
    <w:rsid w:val="000573A9"/>
    <w:rsid w:val="00085D22"/>
    <w:rsid w:val="000C5C77"/>
    <w:rsid w:val="000E3912"/>
    <w:rsid w:val="000E5142"/>
    <w:rsid w:val="0010070F"/>
    <w:rsid w:val="0015112E"/>
    <w:rsid w:val="001552E7"/>
    <w:rsid w:val="001566B4"/>
    <w:rsid w:val="001A66B7"/>
    <w:rsid w:val="001C10B4"/>
    <w:rsid w:val="001C279E"/>
    <w:rsid w:val="001D459E"/>
    <w:rsid w:val="001D6980"/>
    <w:rsid w:val="0022348D"/>
    <w:rsid w:val="0027011C"/>
    <w:rsid w:val="00274200"/>
    <w:rsid w:val="00275740"/>
    <w:rsid w:val="002A0269"/>
    <w:rsid w:val="00303684"/>
    <w:rsid w:val="00313466"/>
    <w:rsid w:val="003143F5"/>
    <w:rsid w:val="00314854"/>
    <w:rsid w:val="00394191"/>
    <w:rsid w:val="003C51CD"/>
    <w:rsid w:val="003C6034"/>
    <w:rsid w:val="00400B5C"/>
    <w:rsid w:val="00401F8F"/>
    <w:rsid w:val="004368E0"/>
    <w:rsid w:val="004C13DD"/>
    <w:rsid w:val="004D3ABE"/>
    <w:rsid w:val="004E3441"/>
    <w:rsid w:val="004F0420"/>
    <w:rsid w:val="00500579"/>
    <w:rsid w:val="00597D4C"/>
    <w:rsid w:val="005A5366"/>
    <w:rsid w:val="005B4E1C"/>
    <w:rsid w:val="005F194D"/>
    <w:rsid w:val="0060643E"/>
    <w:rsid w:val="006369EB"/>
    <w:rsid w:val="00637E73"/>
    <w:rsid w:val="00674881"/>
    <w:rsid w:val="006865E9"/>
    <w:rsid w:val="00686E9A"/>
    <w:rsid w:val="00691F3E"/>
    <w:rsid w:val="0069261C"/>
    <w:rsid w:val="00694BFB"/>
    <w:rsid w:val="006A106B"/>
    <w:rsid w:val="006C523D"/>
    <w:rsid w:val="006C5C7F"/>
    <w:rsid w:val="006D4036"/>
    <w:rsid w:val="006D5CA8"/>
    <w:rsid w:val="007147AB"/>
    <w:rsid w:val="00733CA5"/>
    <w:rsid w:val="007A5259"/>
    <w:rsid w:val="007A7081"/>
    <w:rsid w:val="007F1CF5"/>
    <w:rsid w:val="0082197E"/>
    <w:rsid w:val="00834EDE"/>
    <w:rsid w:val="008736AA"/>
    <w:rsid w:val="008D275D"/>
    <w:rsid w:val="008E6F7C"/>
    <w:rsid w:val="00980327"/>
    <w:rsid w:val="00982A19"/>
    <w:rsid w:val="00986478"/>
    <w:rsid w:val="009975C5"/>
    <w:rsid w:val="009B5557"/>
    <w:rsid w:val="009F1067"/>
    <w:rsid w:val="00A31D79"/>
    <w:rsid w:val="00A31E01"/>
    <w:rsid w:val="00A43F1D"/>
    <w:rsid w:val="00A527AD"/>
    <w:rsid w:val="00A718CF"/>
    <w:rsid w:val="00AE48A0"/>
    <w:rsid w:val="00AE61BE"/>
    <w:rsid w:val="00B14E3E"/>
    <w:rsid w:val="00B16F25"/>
    <w:rsid w:val="00B23037"/>
    <w:rsid w:val="00B24422"/>
    <w:rsid w:val="00B66B81"/>
    <w:rsid w:val="00B80C20"/>
    <w:rsid w:val="00B844FE"/>
    <w:rsid w:val="00B86B4F"/>
    <w:rsid w:val="00BA1F84"/>
    <w:rsid w:val="00BC562B"/>
    <w:rsid w:val="00C277A1"/>
    <w:rsid w:val="00C33014"/>
    <w:rsid w:val="00C33434"/>
    <w:rsid w:val="00C34869"/>
    <w:rsid w:val="00C42EB6"/>
    <w:rsid w:val="00C474DE"/>
    <w:rsid w:val="00C85096"/>
    <w:rsid w:val="00C924CF"/>
    <w:rsid w:val="00CB20EF"/>
    <w:rsid w:val="00CC1F3B"/>
    <w:rsid w:val="00CD12CB"/>
    <w:rsid w:val="00CD36CF"/>
    <w:rsid w:val="00CF1DCA"/>
    <w:rsid w:val="00CF4110"/>
    <w:rsid w:val="00D579FC"/>
    <w:rsid w:val="00D81C16"/>
    <w:rsid w:val="00DE526B"/>
    <w:rsid w:val="00DF199D"/>
    <w:rsid w:val="00E01542"/>
    <w:rsid w:val="00E217DB"/>
    <w:rsid w:val="00E365F1"/>
    <w:rsid w:val="00E62F48"/>
    <w:rsid w:val="00E831B3"/>
    <w:rsid w:val="00E91675"/>
    <w:rsid w:val="00E95FBC"/>
    <w:rsid w:val="00E97310"/>
    <w:rsid w:val="00EB61F1"/>
    <w:rsid w:val="00EC5E63"/>
    <w:rsid w:val="00EE70CB"/>
    <w:rsid w:val="00F41CA2"/>
    <w:rsid w:val="00F443C0"/>
    <w:rsid w:val="00F62EFB"/>
    <w:rsid w:val="00F939A4"/>
    <w:rsid w:val="00FA4D20"/>
    <w:rsid w:val="00FA7B09"/>
    <w:rsid w:val="00FB0AF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9CFBBE"/>
  <w15:chartTrackingRefBased/>
  <w15:docId w15:val="{D22F12C7-91E3-4287-ABF5-51CDD1B4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287AA6471A4C6DAA96732D2112DFE1"/>
        <w:category>
          <w:name w:val="General"/>
          <w:gallery w:val="placeholder"/>
        </w:category>
        <w:types>
          <w:type w:val="bbPlcHdr"/>
        </w:types>
        <w:behaviors>
          <w:behavior w:val="content"/>
        </w:behaviors>
        <w:guid w:val="{0240A77D-28A1-4F88-9D4B-B636F4187A62}"/>
      </w:docPartPr>
      <w:docPartBody>
        <w:p w:rsidR="005C62AF" w:rsidRDefault="00FE2C09">
          <w:pPr>
            <w:pStyle w:val="4B287AA6471A4C6DAA96732D2112DFE1"/>
          </w:pPr>
          <w:r w:rsidRPr="00B844FE">
            <w:t>Prefix Text</w:t>
          </w:r>
        </w:p>
      </w:docPartBody>
    </w:docPart>
    <w:docPart>
      <w:docPartPr>
        <w:name w:val="A56EB65378C447DCABC9EED48CF0A1D1"/>
        <w:category>
          <w:name w:val="General"/>
          <w:gallery w:val="placeholder"/>
        </w:category>
        <w:types>
          <w:type w:val="bbPlcHdr"/>
        </w:types>
        <w:behaviors>
          <w:behavior w:val="content"/>
        </w:behaviors>
        <w:guid w:val="{CA679D19-FC35-4325-985B-1195BEC0B62B}"/>
      </w:docPartPr>
      <w:docPartBody>
        <w:p w:rsidR="005C62AF" w:rsidRDefault="00FE2C09">
          <w:pPr>
            <w:pStyle w:val="A56EB65378C447DCABC9EED48CF0A1D1"/>
          </w:pPr>
          <w:r w:rsidRPr="00B844FE">
            <w:t>[Type here]</w:t>
          </w:r>
        </w:p>
      </w:docPartBody>
    </w:docPart>
    <w:docPart>
      <w:docPartPr>
        <w:name w:val="CAEE9CA5DF614D928CF318C198458E11"/>
        <w:category>
          <w:name w:val="General"/>
          <w:gallery w:val="placeholder"/>
        </w:category>
        <w:types>
          <w:type w:val="bbPlcHdr"/>
        </w:types>
        <w:behaviors>
          <w:behavior w:val="content"/>
        </w:behaviors>
        <w:guid w:val="{A8DE1279-0CBB-4563-987D-CF345AC65FCE}"/>
      </w:docPartPr>
      <w:docPartBody>
        <w:p w:rsidR="005C62AF" w:rsidRDefault="00FE2C09">
          <w:pPr>
            <w:pStyle w:val="CAEE9CA5DF614D928CF318C198458E11"/>
          </w:pPr>
          <w:r w:rsidRPr="00B844FE">
            <w:t>Number</w:t>
          </w:r>
        </w:p>
      </w:docPartBody>
    </w:docPart>
    <w:docPart>
      <w:docPartPr>
        <w:name w:val="0E465D871E80458D867F89E061EABE45"/>
        <w:category>
          <w:name w:val="General"/>
          <w:gallery w:val="placeholder"/>
        </w:category>
        <w:types>
          <w:type w:val="bbPlcHdr"/>
        </w:types>
        <w:behaviors>
          <w:behavior w:val="content"/>
        </w:behaviors>
        <w:guid w:val="{BA91B4DA-02EC-4D82-BFD8-79C219047E55}"/>
      </w:docPartPr>
      <w:docPartBody>
        <w:p w:rsidR="005C62AF" w:rsidRDefault="00FE2C09">
          <w:pPr>
            <w:pStyle w:val="0E465D871E80458D867F89E061EABE45"/>
          </w:pPr>
          <w:r w:rsidRPr="00B844FE">
            <w:t>Enter Sponsors Here</w:t>
          </w:r>
        </w:p>
      </w:docPartBody>
    </w:docPart>
    <w:docPart>
      <w:docPartPr>
        <w:name w:val="A2E084F149234C78B9657489B33C70CE"/>
        <w:category>
          <w:name w:val="General"/>
          <w:gallery w:val="placeholder"/>
        </w:category>
        <w:types>
          <w:type w:val="bbPlcHdr"/>
        </w:types>
        <w:behaviors>
          <w:behavior w:val="content"/>
        </w:behaviors>
        <w:guid w:val="{C9380C13-6C5A-4D8A-8181-48E004DC41B8}"/>
      </w:docPartPr>
      <w:docPartBody>
        <w:p w:rsidR="005C62AF" w:rsidRDefault="00FE2C09">
          <w:pPr>
            <w:pStyle w:val="A2E084F149234C78B9657489B33C70C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09"/>
    <w:rsid w:val="005C62AF"/>
    <w:rsid w:val="00FE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287AA6471A4C6DAA96732D2112DFE1">
    <w:name w:val="4B287AA6471A4C6DAA96732D2112DFE1"/>
  </w:style>
  <w:style w:type="paragraph" w:customStyle="1" w:styleId="A56EB65378C447DCABC9EED48CF0A1D1">
    <w:name w:val="A56EB65378C447DCABC9EED48CF0A1D1"/>
  </w:style>
  <w:style w:type="paragraph" w:customStyle="1" w:styleId="CAEE9CA5DF614D928CF318C198458E11">
    <w:name w:val="CAEE9CA5DF614D928CF318C198458E11"/>
  </w:style>
  <w:style w:type="paragraph" w:customStyle="1" w:styleId="0E465D871E80458D867F89E061EABE45">
    <w:name w:val="0E465D871E80458D867F89E061EABE45"/>
  </w:style>
  <w:style w:type="character" w:styleId="PlaceholderText">
    <w:name w:val="Placeholder Text"/>
    <w:basedOn w:val="DefaultParagraphFont"/>
    <w:uiPriority w:val="99"/>
    <w:semiHidden/>
    <w:rPr>
      <w:color w:val="808080"/>
    </w:rPr>
  </w:style>
  <w:style w:type="paragraph" w:customStyle="1" w:styleId="A2E084F149234C78B9657489B33C70CE">
    <w:name w:val="A2E084F149234C78B9657489B33C7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3</cp:revision>
  <cp:lastPrinted>2022-01-19T17:45:00Z</cp:lastPrinted>
  <dcterms:created xsi:type="dcterms:W3CDTF">2022-02-09T13:57:00Z</dcterms:created>
  <dcterms:modified xsi:type="dcterms:W3CDTF">2022-02-10T19:04:00Z</dcterms:modified>
</cp:coreProperties>
</file>